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4FEDD"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歌舞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娱乐场所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变更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登记表</w:t>
      </w:r>
    </w:p>
    <w:tbl>
      <w:tblPr>
        <w:tblStyle w:val="4"/>
        <w:tblW w:w="943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755"/>
        <w:gridCol w:w="1435"/>
        <w:gridCol w:w="112"/>
        <w:gridCol w:w="1200"/>
        <w:gridCol w:w="90"/>
        <w:gridCol w:w="735"/>
        <w:gridCol w:w="188"/>
        <w:gridCol w:w="337"/>
        <w:gridCol w:w="90"/>
        <w:gridCol w:w="1065"/>
        <w:gridCol w:w="338"/>
        <w:gridCol w:w="1563"/>
      </w:tblGrid>
      <w:tr w14:paraId="72FA3E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exact"/>
          <w:jc w:val="center"/>
        </w:trPr>
        <w:tc>
          <w:tcPr>
            <w:tcW w:w="2280" w:type="dxa"/>
            <w:gridSpan w:val="2"/>
            <w:vAlign w:val="center"/>
          </w:tcPr>
          <w:p w14:paraId="2241B3B3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申请事项</w:t>
            </w:r>
          </w:p>
        </w:tc>
        <w:tc>
          <w:tcPr>
            <w:tcW w:w="4097" w:type="dxa"/>
            <w:gridSpan w:val="7"/>
            <w:vAlign w:val="center"/>
          </w:tcPr>
          <w:p w14:paraId="6352CC6B"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变更名称□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法定代表人/主要负责人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</w:t>
            </w:r>
          </w:p>
          <w:p w14:paraId="59458CED"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投资人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改建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扩建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变更经营地址□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□</w:t>
            </w:r>
          </w:p>
        </w:tc>
        <w:tc>
          <w:tcPr>
            <w:tcW w:w="1493" w:type="dxa"/>
            <w:gridSpan w:val="3"/>
            <w:vAlign w:val="center"/>
          </w:tcPr>
          <w:p w14:paraId="2494CE38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送达方式</w:t>
            </w:r>
          </w:p>
        </w:tc>
        <w:tc>
          <w:tcPr>
            <w:tcW w:w="1563" w:type="dxa"/>
            <w:vAlign w:val="center"/>
          </w:tcPr>
          <w:p w14:paraId="6848D210">
            <w:pPr>
              <w:spacing w:line="240" w:lineRule="atLeast"/>
              <w:jc w:val="left"/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自取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 xml:space="preserve">  </w:t>
            </w:r>
          </w:p>
          <w:p w14:paraId="0D1E372E">
            <w:pPr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快递到付</w:t>
            </w:r>
          </w:p>
        </w:tc>
      </w:tr>
      <w:tr w14:paraId="4EEF0D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80" w:type="dxa"/>
            <w:gridSpan w:val="2"/>
            <w:vAlign w:val="center"/>
          </w:tcPr>
          <w:p w14:paraId="6D7FDBD4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收件地址</w:t>
            </w:r>
          </w:p>
        </w:tc>
        <w:tc>
          <w:tcPr>
            <w:tcW w:w="7153" w:type="dxa"/>
            <w:gridSpan w:val="11"/>
            <w:vAlign w:val="center"/>
          </w:tcPr>
          <w:p w14:paraId="7DE42A22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</w:p>
        </w:tc>
      </w:tr>
      <w:tr w14:paraId="1BD7E8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2280" w:type="dxa"/>
            <w:gridSpan w:val="2"/>
            <w:vAlign w:val="center"/>
          </w:tcPr>
          <w:p w14:paraId="735C43C5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申请单位名称</w:t>
            </w:r>
          </w:p>
        </w:tc>
        <w:tc>
          <w:tcPr>
            <w:tcW w:w="7153" w:type="dxa"/>
            <w:gridSpan w:val="11"/>
            <w:vAlign w:val="center"/>
          </w:tcPr>
          <w:p w14:paraId="1908E2DD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 w14:paraId="023E99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2280" w:type="dxa"/>
            <w:gridSpan w:val="2"/>
            <w:vAlign w:val="center"/>
          </w:tcPr>
          <w:p w14:paraId="28599582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申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请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2837" w:type="dxa"/>
            <w:gridSpan w:val="4"/>
            <w:vAlign w:val="center"/>
          </w:tcPr>
          <w:p w14:paraId="64641C3E"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F13C637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联系电话</w:t>
            </w:r>
          </w:p>
        </w:tc>
        <w:tc>
          <w:tcPr>
            <w:tcW w:w="3056" w:type="dxa"/>
            <w:gridSpan w:val="4"/>
            <w:vAlign w:val="center"/>
          </w:tcPr>
          <w:p w14:paraId="1CE08A64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 w14:paraId="7B0172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2280" w:type="dxa"/>
            <w:gridSpan w:val="2"/>
            <w:vAlign w:val="center"/>
          </w:tcPr>
          <w:p w14:paraId="1500FBF8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原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许可证号</w:t>
            </w:r>
          </w:p>
        </w:tc>
        <w:tc>
          <w:tcPr>
            <w:tcW w:w="2837" w:type="dxa"/>
            <w:gridSpan w:val="4"/>
            <w:vAlign w:val="center"/>
          </w:tcPr>
          <w:p w14:paraId="62C76993"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188261C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有效日期</w:t>
            </w:r>
          </w:p>
        </w:tc>
        <w:tc>
          <w:tcPr>
            <w:tcW w:w="3056" w:type="dxa"/>
            <w:gridSpan w:val="4"/>
            <w:vAlign w:val="center"/>
          </w:tcPr>
          <w:p w14:paraId="7912E9B1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 w14:paraId="1A34F4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2280" w:type="dxa"/>
            <w:gridSpan w:val="2"/>
            <w:vAlign w:val="center"/>
          </w:tcPr>
          <w:p w14:paraId="3A755F7A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★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eastAsia="zh-CN"/>
              </w:rPr>
              <w:t>统一社会信用代码</w:t>
            </w:r>
          </w:p>
        </w:tc>
        <w:tc>
          <w:tcPr>
            <w:tcW w:w="7153" w:type="dxa"/>
            <w:gridSpan w:val="11"/>
            <w:tcBorders>
              <w:right w:val="single" w:color="auto" w:sz="4" w:space="0"/>
            </w:tcBorders>
            <w:vAlign w:val="center"/>
          </w:tcPr>
          <w:p w14:paraId="1EC19BE5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 w14:paraId="4414BD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2280" w:type="dxa"/>
            <w:gridSpan w:val="2"/>
            <w:vAlign w:val="center"/>
          </w:tcPr>
          <w:p w14:paraId="744B5424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2837" w:type="dxa"/>
            <w:gridSpan w:val="4"/>
            <w:vAlign w:val="center"/>
          </w:tcPr>
          <w:p w14:paraId="6CE333A2"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 xml:space="preserve">歌舞□ </w:t>
            </w:r>
          </w:p>
        </w:tc>
        <w:tc>
          <w:tcPr>
            <w:tcW w:w="1260" w:type="dxa"/>
            <w:gridSpan w:val="3"/>
            <w:vAlign w:val="center"/>
          </w:tcPr>
          <w:p w14:paraId="39D27B34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经营状态</w:t>
            </w:r>
          </w:p>
        </w:tc>
        <w:tc>
          <w:tcPr>
            <w:tcW w:w="3056" w:type="dxa"/>
            <w:gridSpan w:val="4"/>
            <w:vAlign w:val="center"/>
          </w:tcPr>
          <w:p w14:paraId="2D0CED35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正常□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 xml:space="preserve">  停业□</w:t>
            </w:r>
          </w:p>
        </w:tc>
      </w:tr>
      <w:tr w14:paraId="77FBCC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2280" w:type="dxa"/>
            <w:gridSpan w:val="2"/>
            <w:vAlign w:val="center"/>
          </w:tcPr>
          <w:p w14:paraId="7C482092"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场所类型</w:t>
            </w:r>
          </w:p>
        </w:tc>
        <w:tc>
          <w:tcPr>
            <w:tcW w:w="7153" w:type="dxa"/>
            <w:gridSpan w:val="11"/>
            <w:vAlign w:val="center"/>
          </w:tcPr>
          <w:p w14:paraId="2267B70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内资□   外商投资□   香港独资□  澳门独资□</w:t>
            </w:r>
          </w:p>
        </w:tc>
      </w:tr>
      <w:tr w14:paraId="5CFAAE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2280" w:type="dxa"/>
            <w:gridSpan w:val="2"/>
            <w:vAlign w:val="center"/>
          </w:tcPr>
          <w:p w14:paraId="33A2C179">
            <w:pPr>
              <w:spacing w:line="2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★房地产权属证号码</w:t>
            </w:r>
          </w:p>
        </w:tc>
        <w:tc>
          <w:tcPr>
            <w:tcW w:w="1547" w:type="dxa"/>
            <w:gridSpan w:val="2"/>
            <w:vAlign w:val="center"/>
          </w:tcPr>
          <w:p w14:paraId="7BDA15F7">
            <w:pPr>
              <w:spacing w:line="200" w:lineRule="atLeast"/>
              <w:ind w:right="-107" w:rightChars="-51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 w14:paraId="2CAD38CC">
            <w:pPr>
              <w:spacing w:line="200" w:lineRule="atLeast"/>
              <w:jc w:val="center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★产权人</w:t>
            </w:r>
          </w:p>
        </w:tc>
        <w:tc>
          <w:tcPr>
            <w:tcW w:w="1440" w:type="dxa"/>
            <w:gridSpan w:val="5"/>
            <w:vAlign w:val="center"/>
          </w:tcPr>
          <w:p w14:paraId="5C5A2ACB">
            <w:pPr>
              <w:spacing w:line="200" w:lineRule="atLeast"/>
              <w:jc w:val="center"/>
              <w:rPr>
                <w:color w:val="auto"/>
              </w:rPr>
            </w:pPr>
          </w:p>
        </w:tc>
        <w:tc>
          <w:tcPr>
            <w:tcW w:w="1065" w:type="dxa"/>
            <w:vAlign w:val="center"/>
          </w:tcPr>
          <w:p w14:paraId="32C6D012">
            <w:pPr>
              <w:jc w:val="left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场所产权</w:t>
            </w:r>
          </w:p>
        </w:tc>
        <w:tc>
          <w:tcPr>
            <w:tcW w:w="1901" w:type="dxa"/>
            <w:gridSpan w:val="2"/>
            <w:vAlign w:val="center"/>
          </w:tcPr>
          <w:p w14:paraId="035F5CC4">
            <w:pPr>
              <w:jc w:val="left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□自有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□非自有</w:t>
            </w:r>
          </w:p>
        </w:tc>
      </w:tr>
      <w:tr w14:paraId="7BEE94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exact"/>
          <w:jc w:val="center"/>
        </w:trPr>
        <w:tc>
          <w:tcPr>
            <w:tcW w:w="2280" w:type="dxa"/>
            <w:gridSpan w:val="2"/>
            <w:vAlign w:val="center"/>
          </w:tcPr>
          <w:p w14:paraId="60D2866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auto"/>
                <w:sz w:val="21"/>
                <w:szCs w:val="21"/>
              </w:rPr>
              <w:t>申请事项</w:t>
            </w:r>
          </w:p>
        </w:tc>
        <w:tc>
          <w:tcPr>
            <w:tcW w:w="3572" w:type="dxa"/>
            <w:gridSpan w:val="5"/>
            <w:vAlign w:val="center"/>
          </w:tcPr>
          <w:p w14:paraId="77BB8DB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auto"/>
                <w:sz w:val="21"/>
                <w:szCs w:val="21"/>
              </w:rPr>
              <w:t>变更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  <w:sz w:val="21"/>
                <w:szCs w:val="21"/>
                <w:lang w:eastAsia="zh-CN"/>
              </w:rPr>
              <w:t>前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  <w:sz w:val="21"/>
                <w:szCs w:val="21"/>
              </w:rPr>
              <w:t>的信息</w:t>
            </w:r>
          </w:p>
        </w:tc>
        <w:tc>
          <w:tcPr>
            <w:tcW w:w="3581" w:type="dxa"/>
            <w:gridSpan w:val="6"/>
            <w:vAlign w:val="center"/>
          </w:tcPr>
          <w:p w14:paraId="3F937F6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auto"/>
                <w:sz w:val="21"/>
                <w:szCs w:val="21"/>
              </w:rPr>
              <w:t>变更后的信息</w:t>
            </w:r>
          </w:p>
        </w:tc>
      </w:tr>
      <w:tr w14:paraId="0F6C97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exact"/>
          <w:jc w:val="center"/>
        </w:trPr>
        <w:tc>
          <w:tcPr>
            <w:tcW w:w="2280" w:type="dxa"/>
            <w:gridSpan w:val="2"/>
            <w:vAlign w:val="center"/>
          </w:tcPr>
          <w:p w14:paraId="6AB5115B"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□变更单位名称</w:t>
            </w:r>
          </w:p>
        </w:tc>
        <w:tc>
          <w:tcPr>
            <w:tcW w:w="3572" w:type="dxa"/>
            <w:gridSpan w:val="5"/>
            <w:vAlign w:val="center"/>
          </w:tcPr>
          <w:p w14:paraId="20E61D70"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581" w:type="dxa"/>
            <w:gridSpan w:val="6"/>
            <w:vAlign w:val="center"/>
          </w:tcPr>
          <w:p w14:paraId="2E487975"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</w:tr>
      <w:tr w14:paraId="2E8838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2280" w:type="dxa"/>
            <w:gridSpan w:val="2"/>
            <w:vAlign w:val="center"/>
          </w:tcPr>
          <w:p w14:paraId="1C0D8001"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□变更法定代表人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/主要负责人</w:t>
            </w:r>
          </w:p>
        </w:tc>
        <w:tc>
          <w:tcPr>
            <w:tcW w:w="3572" w:type="dxa"/>
            <w:gridSpan w:val="5"/>
            <w:vAlign w:val="center"/>
          </w:tcPr>
          <w:p w14:paraId="48AAC1D1"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581" w:type="dxa"/>
            <w:gridSpan w:val="6"/>
            <w:vAlign w:val="center"/>
          </w:tcPr>
          <w:p w14:paraId="4D59C856"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</w:tr>
      <w:tr w14:paraId="1833A3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  <w:jc w:val="center"/>
        </w:trPr>
        <w:tc>
          <w:tcPr>
            <w:tcW w:w="2280" w:type="dxa"/>
            <w:gridSpan w:val="2"/>
            <w:vAlign w:val="center"/>
          </w:tcPr>
          <w:p w14:paraId="71B10117"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□变更投资人</w:t>
            </w:r>
          </w:p>
        </w:tc>
        <w:tc>
          <w:tcPr>
            <w:tcW w:w="3572" w:type="dxa"/>
            <w:gridSpan w:val="5"/>
            <w:vAlign w:val="center"/>
          </w:tcPr>
          <w:p w14:paraId="017E566F"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  <w:p w14:paraId="4879D5C9"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581" w:type="dxa"/>
            <w:gridSpan w:val="6"/>
            <w:vAlign w:val="center"/>
          </w:tcPr>
          <w:p w14:paraId="76C5BDE0"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</w:tr>
      <w:tr w14:paraId="215FAA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exact"/>
          <w:jc w:val="center"/>
        </w:trPr>
        <w:tc>
          <w:tcPr>
            <w:tcW w:w="2280" w:type="dxa"/>
            <w:gridSpan w:val="2"/>
            <w:vAlign w:val="center"/>
          </w:tcPr>
          <w:p w14:paraId="72094CF5"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□变更经济类型</w:t>
            </w:r>
          </w:p>
        </w:tc>
        <w:tc>
          <w:tcPr>
            <w:tcW w:w="3572" w:type="dxa"/>
            <w:gridSpan w:val="5"/>
            <w:vAlign w:val="center"/>
          </w:tcPr>
          <w:p w14:paraId="3A1504EB"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581" w:type="dxa"/>
            <w:gridSpan w:val="6"/>
            <w:vAlign w:val="center"/>
          </w:tcPr>
          <w:p w14:paraId="6C05C181"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</w:tr>
      <w:tr w14:paraId="2B2C66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exact"/>
          <w:jc w:val="center"/>
        </w:trPr>
        <w:tc>
          <w:tcPr>
            <w:tcW w:w="2280" w:type="dxa"/>
            <w:gridSpan w:val="2"/>
            <w:vAlign w:val="center"/>
          </w:tcPr>
          <w:p w14:paraId="501C83E5"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□变更经营地址</w:t>
            </w:r>
          </w:p>
        </w:tc>
        <w:tc>
          <w:tcPr>
            <w:tcW w:w="3572" w:type="dxa"/>
            <w:gridSpan w:val="5"/>
            <w:vAlign w:val="center"/>
          </w:tcPr>
          <w:p w14:paraId="03C602CC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原地址：</w:t>
            </w:r>
          </w:p>
          <w:p w14:paraId="5B31AACF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</w:p>
          <w:p w14:paraId="55D1F1D0">
            <w:pPr>
              <w:wordWrap/>
              <w:jc w:val="left"/>
              <w:rPr>
                <w:rFonts w:hint="eastAsia" w:ascii="仿宋_GB2312" w:hAnsi="仿宋_GB2312" w:eastAsia="宋体" w:cs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原场所面积：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 m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包间数量：   间</w:t>
            </w:r>
          </w:p>
        </w:tc>
        <w:tc>
          <w:tcPr>
            <w:tcW w:w="3581" w:type="dxa"/>
            <w:gridSpan w:val="6"/>
            <w:vAlign w:val="center"/>
          </w:tcPr>
          <w:p w14:paraId="7F8DB705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现地址：</w:t>
            </w:r>
          </w:p>
          <w:p w14:paraId="013252C9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</w:p>
          <w:p w14:paraId="02882922">
            <w:pPr>
              <w:jc w:val="both"/>
              <w:rPr>
                <w:rFonts w:hint="eastAsia" w:ascii="仿宋_GB2312" w:hAnsi="仿宋_GB2312" w:eastAsia="宋体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场所面积：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 m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包间数量：   间</w:t>
            </w:r>
          </w:p>
        </w:tc>
      </w:tr>
      <w:tr w14:paraId="7B4931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exact"/>
          <w:jc w:val="center"/>
        </w:trPr>
        <w:tc>
          <w:tcPr>
            <w:tcW w:w="2280" w:type="dxa"/>
            <w:gridSpan w:val="2"/>
            <w:vAlign w:val="center"/>
          </w:tcPr>
          <w:p w14:paraId="11188C05"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□扩建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  <w:t>（改变原设立条件）</w:t>
            </w:r>
          </w:p>
        </w:tc>
        <w:tc>
          <w:tcPr>
            <w:tcW w:w="3572" w:type="dxa"/>
            <w:gridSpan w:val="5"/>
            <w:vAlign w:val="center"/>
          </w:tcPr>
          <w:p w14:paraId="5BDFFD7B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原地址：</w:t>
            </w:r>
          </w:p>
          <w:p w14:paraId="3289225F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</w:p>
          <w:p w14:paraId="06CB4EC2"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原场所面积：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 m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包间数量：   间</w:t>
            </w:r>
          </w:p>
        </w:tc>
        <w:tc>
          <w:tcPr>
            <w:tcW w:w="3581" w:type="dxa"/>
            <w:gridSpan w:val="6"/>
            <w:vAlign w:val="center"/>
          </w:tcPr>
          <w:p w14:paraId="64FC332E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现地址：</w:t>
            </w:r>
          </w:p>
          <w:p w14:paraId="2D5CBECD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</w:p>
          <w:p w14:paraId="17CDC442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场所面积：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 m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包间数量：   间</w:t>
            </w:r>
          </w:p>
        </w:tc>
      </w:tr>
      <w:tr w14:paraId="1092ED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" w:hRule="exact"/>
          <w:jc w:val="center"/>
        </w:trPr>
        <w:tc>
          <w:tcPr>
            <w:tcW w:w="2280" w:type="dxa"/>
            <w:gridSpan w:val="2"/>
            <w:vAlign w:val="center"/>
          </w:tcPr>
          <w:p w14:paraId="0588A7AB"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□改建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  <w:t>（□是□否改变原设立条件）</w:t>
            </w:r>
          </w:p>
          <w:p w14:paraId="56EF8149"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  <w:p w14:paraId="0C7E7C36"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3572" w:type="dxa"/>
            <w:gridSpan w:val="5"/>
            <w:vAlign w:val="center"/>
          </w:tcPr>
          <w:p w14:paraId="200FAD95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原地址：</w:t>
            </w:r>
          </w:p>
          <w:p w14:paraId="7544D1FA"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</w:p>
          <w:p w14:paraId="1EAED44E"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原场所面积：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 m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包间数量：   间</w:t>
            </w:r>
          </w:p>
        </w:tc>
        <w:tc>
          <w:tcPr>
            <w:tcW w:w="3581" w:type="dxa"/>
            <w:gridSpan w:val="6"/>
            <w:vAlign w:val="center"/>
          </w:tcPr>
          <w:p w14:paraId="68AAE4C3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现地址：</w:t>
            </w:r>
          </w:p>
          <w:p w14:paraId="67A020B5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</w:p>
          <w:p w14:paraId="3CD874D4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场所面积：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 m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包间数量：   间</w:t>
            </w:r>
          </w:p>
        </w:tc>
      </w:tr>
      <w:tr w14:paraId="62FA15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exact"/>
          <w:jc w:val="center"/>
        </w:trPr>
        <w:tc>
          <w:tcPr>
            <w:tcW w:w="2280" w:type="dxa"/>
            <w:gridSpan w:val="2"/>
            <w:vAlign w:val="center"/>
          </w:tcPr>
          <w:p w14:paraId="5BF0F98F"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□其他</w:t>
            </w:r>
          </w:p>
        </w:tc>
        <w:tc>
          <w:tcPr>
            <w:tcW w:w="3572" w:type="dxa"/>
            <w:gridSpan w:val="5"/>
            <w:vAlign w:val="center"/>
          </w:tcPr>
          <w:p w14:paraId="45CD2311"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</w:p>
        </w:tc>
        <w:tc>
          <w:tcPr>
            <w:tcW w:w="3581" w:type="dxa"/>
            <w:gridSpan w:val="6"/>
            <w:vAlign w:val="center"/>
          </w:tcPr>
          <w:p w14:paraId="69493CB4"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</w:p>
        </w:tc>
      </w:tr>
      <w:tr w14:paraId="3E9308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exact"/>
          <w:jc w:val="center"/>
        </w:trPr>
        <w:tc>
          <w:tcPr>
            <w:tcW w:w="1525" w:type="dxa"/>
            <w:vAlign w:val="center"/>
          </w:tcPr>
          <w:p w14:paraId="696AEA8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场所联系人</w:t>
            </w:r>
          </w:p>
        </w:tc>
        <w:tc>
          <w:tcPr>
            <w:tcW w:w="2190" w:type="dxa"/>
            <w:gridSpan w:val="2"/>
            <w:vAlign w:val="center"/>
          </w:tcPr>
          <w:p w14:paraId="329A266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325" w:type="dxa"/>
            <w:gridSpan w:val="5"/>
            <w:vAlign w:val="center"/>
          </w:tcPr>
          <w:p w14:paraId="1B7B738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3393" w:type="dxa"/>
            <w:gridSpan w:val="5"/>
            <w:vAlign w:val="center"/>
          </w:tcPr>
          <w:p w14:paraId="23E8E13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 w14:paraId="6C8901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433" w:type="dxa"/>
            <w:gridSpan w:val="13"/>
            <w:vAlign w:val="center"/>
          </w:tcPr>
          <w:p w14:paraId="60C24B27">
            <w:pPr>
              <w:spacing w:line="300" w:lineRule="exact"/>
              <w:ind w:firstLine="411" w:firstLineChars="196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本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)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自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从事娱乐场所经营活动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以来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能够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遵守《娱乐场所管理条例》《娱乐场所管理办法》等相关规定，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现申请以上有关变更事项，本单位（人）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承诺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所提供的申报材料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及其实质内容的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真实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性、有效性、合法性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负责。</w:t>
            </w:r>
          </w:p>
          <w:p w14:paraId="3F13FAA5">
            <w:pPr>
              <w:spacing w:line="300" w:lineRule="exact"/>
              <w:ind w:firstLine="411" w:firstLineChars="196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  <w:p w14:paraId="376BC4D1"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法定代表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签名或印章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 xml:space="preserve">              申请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单位：（公章）</w:t>
            </w:r>
          </w:p>
          <w:p w14:paraId="28C2C172"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 xml:space="preserve"> 月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日</w:t>
            </w:r>
          </w:p>
        </w:tc>
      </w:tr>
    </w:tbl>
    <w:p w14:paraId="6BC72152"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  <w:t>注：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  <w:t>表内“★”内容，请申请人根据相关证件如实认真填写，审批机关将根据申请人填报的信息进行内部系统核查。如因填写错漏造成无法核查或填报虚假信息的，审批机关将会退回申请。</w:t>
      </w:r>
    </w:p>
    <w:p w14:paraId="525A6400"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>2.“统一社会信用代码”必须保持不变，否则审批机关不受理变更申请。</w:t>
      </w:r>
      <w:bookmarkStart w:id="1" w:name="_GoBack"/>
      <w:bookmarkEnd w:id="1"/>
    </w:p>
    <w:p w14:paraId="23CBCB4F">
      <w:pPr>
        <w:spacing w:line="500" w:lineRule="exact"/>
        <w:ind w:right="178" w:rightChars="85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</w:pPr>
    </w:p>
    <w:p w14:paraId="1AED2197">
      <w:pPr>
        <w:spacing w:line="500" w:lineRule="exact"/>
        <w:ind w:right="178" w:rightChars="85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</w:pPr>
    </w:p>
    <w:p w14:paraId="0D68C469">
      <w:pPr>
        <w:spacing w:line="500" w:lineRule="exact"/>
        <w:ind w:right="178" w:rightChars="85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</w:pPr>
    </w:p>
    <w:p w14:paraId="14BC3A03">
      <w:pPr>
        <w:spacing w:line="500" w:lineRule="exact"/>
        <w:ind w:right="178" w:rightChars="85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变更后的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法定代表人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/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主要负责人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/投资人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声明</w:t>
      </w:r>
    </w:p>
    <w:p w14:paraId="73F4C2B0">
      <w:pPr>
        <w:spacing w:line="500" w:lineRule="exact"/>
        <w:ind w:right="178" w:rightChars="85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 w14:paraId="02EFBB9B"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单位名称：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</w:t>
      </w:r>
    </w:p>
    <w:p w14:paraId="694FBB0E"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姓  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</w:t>
      </w:r>
    </w:p>
    <w:p w14:paraId="5E349A4F"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身份证件号：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             </w:t>
      </w:r>
    </w:p>
    <w:p w14:paraId="0F585980"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户籍所在地（常住地）：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</w:t>
      </w:r>
    </w:p>
    <w:p w14:paraId="09F6E771"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担  任： □娱乐场所法定代表人</w:t>
      </w:r>
    </w:p>
    <w:p w14:paraId="3EEE0E77">
      <w:pPr>
        <w:spacing w:line="520" w:lineRule="exact"/>
        <w:ind w:firstLine="1440" w:firstLineChars="45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□娱乐场所主要负责人</w:t>
      </w:r>
    </w:p>
    <w:p w14:paraId="03658768">
      <w:pPr>
        <w:spacing w:line="520" w:lineRule="exact"/>
        <w:ind w:firstLine="1440" w:firstLineChars="45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□娱乐场所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</w:p>
    <w:p w14:paraId="6D2CEA53"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706935C8">
      <w:pPr>
        <w:spacing w:line="52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郑重声明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本人符合《娱乐场所管理条例》关于开办娱乐场所、参与娱乐场所经营活动以及在娱乐场所内从业的相关规定，无《娱乐场所管理条例》第四条、第五条、第五十三条规定情形。</w:t>
      </w:r>
    </w:p>
    <w:p w14:paraId="2511716D"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本人对声明内容的真实性负责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，并愿意承担相应的法律责任。</w:t>
      </w:r>
    </w:p>
    <w:p w14:paraId="6E810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 w14:paraId="22FFB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 w14:paraId="15F0D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 w14:paraId="70B314E8">
      <w:pPr>
        <w:spacing w:line="360" w:lineRule="auto"/>
        <w:ind w:right="178" w:rightChars="85" w:firstLine="640" w:firstLineChars="200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声明人（签字）</w:t>
      </w:r>
    </w:p>
    <w:p w14:paraId="22FE6C4B">
      <w:pPr>
        <w:spacing w:line="360" w:lineRule="auto"/>
        <w:ind w:right="178" w:rightChars="85" w:firstLine="5760" w:firstLineChars="18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   月   日</w:t>
      </w:r>
    </w:p>
    <w:p w14:paraId="46C220C8">
      <w:pPr>
        <w:spacing w:line="500" w:lineRule="exact"/>
        <w:ind w:right="178" w:rightChars="85" w:firstLine="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 w14:paraId="543F902F">
      <w:pPr>
        <w:spacing w:line="336" w:lineRule="auto"/>
        <w:ind w:firstLine="320" w:firstLineChars="100"/>
        <w:jc w:val="center"/>
        <w:rPr>
          <w:rFonts w:hint="eastAsia" w:ascii="仿宋_GB2312" w:hAnsi="仿宋_GB2312" w:eastAsia="仿宋_GB2312" w:cs="仿宋_GB2312"/>
          <w:bCs w:val="0"/>
          <w:color w:val="auto"/>
          <w:spacing w:val="6"/>
          <w:sz w:val="72"/>
          <w:szCs w:val="7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（由申请人提供，须每人一份）</w:t>
      </w:r>
    </w:p>
    <w:p w14:paraId="13934A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 w14:paraId="36A996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 w14:paraId="3EE191EB">
      <w:pPr>
        <w:spacing w:line="336" w:lineRule="auto"/>
        <w:jc w:val="both"/>
        <w:rPr>
          <w:rFonts w:hint="eastAsia" w:ascii="仿宋_GB2312" w:hAnsi="仿宋_GB2312" w:eastAsia="仿宋_GB2312" w:cs="仿宋_GB2312"/>
          <w:bCs w:val="0"/>
          <w:spacing w:val="6"/>
          <w:sz w:val="72"/>
          <w:szCs w:val="72"/>
        </w:rPr>
      </w:pPr>
    </w:p>
    <w:p w14:paraId="1BABE85B">
      <w:pPr>
        <w:spacing w:line="336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sz w:val="48"/>
          <w:szCs w:val="48"/>
        </w:rPr>
        <w:t>授权委托书</w:t>
      </w:r>
    </w:p>
    <w:p w14:paraId="64559BAE">
      <w:pPr>
        <w:spacing w:line="336" w:lineRule="auto"/>
        <w:jc w:val="center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</w:p>
    <w:p w14:paraId="7FF4C880"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 xml:space="preserve">受托单位： </w:t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  <w:lang w:eastAsia="zh-CN"/>
        </w:rPr>
        <w:t>中山市文化广电旅游局</w:t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 xml:space="preserve">                         </w:t>
      </w:r>
    </w:p>
    <w:p w14:paraId="74FEA5F6"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 xml:space="preserve">委托人（法定代表人或代理人）：             </w:t>
      </w:r>
    </w:p>
    <w:p w14:paraId="05D21BC9"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 xml:space="preserve">性别：       </w:t>
      </w:r>
    </w:p>
    <w:p w14:paraId="362C09DC"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>证件号码：</w:t>
      </w:r>
    </w:p>
    <w:p w14:paraId="1FC81209"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>联系电话：</w:t>
      </w:r>
    </w:p>
    <w:p w14:paraId="72B18701"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 xml:space="preserve">联系地址：                             </w:t>
      </w:r>
    </w:p>
    <w:p w14:paraId="388C9CFC"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>现委托受托单位在本人（单位）办理娱乐场所(</w:t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sym w:font="Wingdings" w:char="00A8"/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>设立</w:t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sym w:font="Wingdings" w:char="00A8"/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>变更法定代表人（负责人）</w:t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sym w:font="Wingdings" w:char="00A8"/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>投资人）业务时可以直接查询本人（单位）有关人员是否有犯罪记录信息。</w:t>
      </w:r>
    </w:p>
    <w:p w14:paraId="75FF08DB"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</w:p>
    <w:p w14:paraId="26D77747"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</w:p>
    <w:p w14:paraId="0515AC8C">
      <w:pPr>
        <w:spacing w:line="336" w:lineRule="auto"/>
        <w:ind w:firstLine="5312" w:firstLineChars="16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>委托人签名：</w:t>
      </w:r>
    </w:p>
    <w:p w14:paraId="5352F688">
      <w:pPr>
        <w:wordWrap w:val="0"/>
        <w:spacing w:line="336" w:lineRule="auto"/>
        <w:ind w:right="565" w:rightChars="269"/>
        <w:jc w:val="right"/>
        <w:rPr>
          <w:rFonts w:hint="eastAsia" w:ascii="仿宋_GB2312" w:hAnsi="仿宋_GB2312" w:eastAsia="仿宋_GB2312" w:cs="仿宋_GB2312"/>
          <w:spacing w:val="6"/>
          <w:kern w:val="0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40"/>
        </w:rPr>
        <w:t xml:space="preserve">   年    月    日</w:t>
      </w:r>
    </w:p>
    <w:p w14:paraId="6F9DDB86"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</w:p>
    <w:p w14:paraId="2F3AB720">
      <w:pPr>
        <w:spacing w:line="336" w:lineRule="auto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</w:p>
    <w:p w14:paraId="2446474F">
      <w:pPr>
        <w:autoSpaceDE w:val="0"/>
        <w:autoSpaceDN w:val="0"/>
        <w:spacing w:line="336" w:lineRule="auto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</w:p>
    <w:p w14:paraId="1D17DEC2">
      <w:pPr>
        <w:autoSpaceDE w:val="0"/>
        <w:autoSpaceDN w:val="0"/>
        <w:spacing w:line="336" w:lineRule="auto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</w:p>
    <w:p w14:paraId="24D9AC4E">
      <w:pPr>
        <w:tabs>
          <w:tab w:val="left" w:pos="2700"/>
        </w:tabs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8"/>
          <w:szCs w:val="48"/>
        </w:rPr>
      </w:pPr>
      <w:bookmarkStart w:id="0" w:name="MCUBE_WF_TEXT_TAG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8"/>
          <w:szCs w:val="48"/>
        </w:rPr>
        <w:t>无犯罪记录证明申请表</w:t>
      </w:r>
    </w:p>
    <w:p w14:paraId="06923262">
      <w:pPr>
        <w:tabs>
          <w:tab w:val="left" w:pos="2700"/>
        </w:tabs>
        <w:spacing w:line="600" w:lineRule="exact"/>
        <w:jc w:val="center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28"/>
          <w:szCs w:val="32"/>
        </w:rPr>
        <w:t>（中山市公安局）</w:t>
      </w:r>
    </w:p>
    <w:tbl>
      <w:tblPr>
        <w:tblStyle w:val="4"/>
        <w:tblW w:w="909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6"/>
        <w:gridCol w:w="662"/>
        <w:gridCol w:w="188"/>
        <w:gridCol w:w="80"/>
        <w:gridCol w:w="1037"/>
        <w:gridCol w:w="885"/>
        <w:gridCol w:w="1258"/>
        <w:gridCol w:w="429"/>
        <w:gridCol w:w="422"/>
        <w:gridCol w:w="613"/>
        <w:gridCol w:w="240"/>
      </w:tblGrid>
      <w:tr w14:paraId="08A48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CFB01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申请人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6A6BC"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548A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性别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BA546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14003">
            <w:pPr>
              <w:widowControl/>
              <w:spacing w:line="500" w:lineRule="exact"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国籍</w:t>
            </w:r>
          </w:p>
          <w:p w14:paraId="2A0D776A">
            <w:pPr>
              <w:widowControl/>
              <w:spacing w:line="500" w:lineRule="exact"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32"/>
              </w:rPr>
              <w:t>(</w:t>
            </w: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地区</w:t>
            </w:r>
            <w:r>
              <w:rPr>
                <w:rFonts w:eastAsia="仿宋_GB2312"/>
                <w:color w:val="000000"/>
                <w:kern w:val="0"/>
                <w:sz w:val="24"/>
                <w:szCs w:val="32"/>
              </w:rPr>
              <w:t>)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350D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中国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1E265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民族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C1AAF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 w14:paraId="6315AB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38044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证件名称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21503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身份证</w:t>
            </w:r>
          </w:p>
        </w:tc>
        <w:tc>
          <w:tcPr>
            <w:tcW w:w="196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95D8A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证件号码</w:t>
            </w:r>
          </w:p>
        </w:tc>
        <w:tc>
          <w:tcPr>
            <w:tcW w:w="38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154410B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 w14:paraId="294CC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7C235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户籍地址</w:t>
            </w:r>
          </w:p>
        </w:tc>
        <w:tc>
          <w:tcPr>
            <w:tcW w:w="70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5E3DFC"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 w14:paraId="0531F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DCED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居住地址</w:t>
            </w:r>
          </w:p>
        </w:tc>
        <w:tc>
          <w:tcPr>
            <w:tcW w:w="70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BB870D2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 w14:paraId="0EC17F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18BDB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申请时间</w:t>
            </w:r>
          </w:p>
        </w:tc>
        <w:tc>
          <w:tcPr>
            <w:tcW w:w="220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12A5C0B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EC35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需求单位</w:t>
            </w:r>
          </w:p>
        </w:tc>
        <w:tc>
          <w:tcPr>
            <w:tcW w:w="2722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25B480C"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中山市文化广电旅游局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C847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　</w:t>
            </w:r>
          </w:p>
        </w:tc>
      </w:tr>
      <w:tr w14:paraId="35352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9F859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申请人电话</w:t>
            </w:r>
          </w:p>
        </w:tc>
        <w:tc>
          <w:tcPr>
            <w:tcW w:w="220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4C174D3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8598B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需求单位电话</w:t>
            </w:r>
          </w:p>
        </w:tc>
        <w:tc>
          <w:tcPr>
            <w:tcW w:w="2722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1FE43FB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88225000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DF385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　</w:t>
            </w:r>
          </w:p>
        </w:tc>
      </w:tr>
      <w:tr w14:paraId="70A23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5075F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申请事由及依据</w:t>
            </w:r>
          </w:p>
        </w:tc>
        <w:tc>
          <w:tcPr>
            <w:tcW w:w="70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8114AC1">
            <w:pPr>
              <w:widowControl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6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6"/>
                <w:kern w:val="0"/>
                <w:sz w:val="18"/>
                <w:szCs w:val="18"/>
              </w:rPr>
              <w:t>办理《娱乐经营许可证》有关业务。</w:t>
            </w:r>
          </w:p>
          <w:p w14:paraId="5DBD3A54">
            <w:pPr>
              <w:widowControl/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6"/>
                <w:kern w:val="0"/>
                <w:sz w:val="18"/>
                <w:szCs w:val="18"/>
              </w:rPr>
              <w:t>根据《娱乐场所管理条例》第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五条的有关规定，有此规定犯罪记录情形的人员，不得开办娱乐场所或者在娱乐场所内从业。</w:t>
            </w:r>
          </w:p>
        </w:tc>
      </w:tr>
      <w:tr w14:paraId="34F6D5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69BBD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被委托人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A4033"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中山市文化广电旅游局</w:t>
            </w:r>
          </w:p>
        </w:tc>
        <w:tc>
          <w:tcPr>
            <w:tcW w:w="1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CE458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性</w:t>
            </w:r>
            <w:r>
              <w:rPr>
                <w:rFonts w:eastAsia="仿宋_GB2312"/>
                <w:color w:val="000000"/>
                <w:kern w:val="0"/>
                <w:sz w:val="24"/>
                <w:szCs w:val="32"/>
              </w:rPr>
              <w:t xml:space="preserve">  </w:t>
            </w: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别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3B19E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4F975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与委托人关系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83EA7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 w14:paraId="710DDD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E9C53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证件名称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44876E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B6BF1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证件号码</w:t>
            </w:r>
          </w:p>
        </w:tc>
        <w:tc>
          <w:tcPr>
            <w:tcW w:w="38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F416C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 w14:paraId="375884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C0D09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被委托人电话</w:t>
            </w:r>
          </w:p>
        </w:tc>
        <w:tc>
          <w:tcPr>
            <w:tcW w:w="32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6BCDD86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88225000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1BCD6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委托原因</w:t>
            </w:r>
          </w:p>
        </w:tc>
        <w:tc>
          <w:tcPr>
            <w:tcW w:w="29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5F1ABE4">
            <w:pPr>
              <w:widowControl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6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6"/>
                <w:kern w:val="0"/>
                <w:sz w:val="18"/>
                <w:szCs w:val="18"/>
              </w:rPr>
              <w:t>办理《娱乐经营许可证》有关业务。</w:t>
            </w:r>
          </w:p>
          <w:p w14:paraId="5C677FF2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 w14:paraId="7C5EF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D8EA0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经办民警意见</w:t>
            </w:r>
          </w:p>
        </w:tc>
        <w:tc>
          <w:tcPr>
            <w:tcW w:w="70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52108C1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 w14:paraId="3A956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B5B05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领导审批意见</w:t>
            </w:r>
          </w:p>
        </w:tc>
        <w:tc>
          <w:tcPr>
            <w:tcW w:w="70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FEAC255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 w14:paraId="499B0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C51F7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办理情况</w:t>
            </w:r>
          </w:p>
        </w:tc>
        <w:tc>
          <w:tcPr>
            <w:tcW w:w="70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4A519A2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bookmarkEnd w:id="0"/>
    </w:tbl>
    <w:p w14:paraId="5E12F2DE"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 w14:paraId="00A94C96"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 w14:paraId="366448FA"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 w14:paraId="1000E0D8"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 w14:paraId="30FE2B28"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 w14:paraId="12AC2D79"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 w14:paraId="7B141F61"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 w14:paraId="048B1F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78" w:rightChars="85"/>
        <w:jc w:val="center"/>
        <w:textAlignment w:val="auto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 w14:paraId="41CD1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78" w:rightChars="85"/>
        <w:jc w:val="center"/>
        <w:textAlignment w:val="auto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 w14:paraId="68F83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360" w:lineRule="auto"/>
        <w:ind w:right="178" w:rightChars="85"/>
        <w:jc w:val="center"/>
        <w:textAlignment w:val="auto"/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</w:rPr>
        <w:t>中山市</w:t>
      </w:r>
      <w:r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  <w:lang w:eastAsia="zh-CN"/>
        </w:rPr>
        <w:t>歌舞</w:t>
      </w:r>
      <w:r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</w:rPr>
        <w:t>娱乐场所</w:t>
      </w:r>
    </w:p>
    <w:p w14:paraId="637DD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360" w:lineRule="auto"/>
        <w:ind w:right="178" w:rightChars="85"/>
        <w:jc w:val="center"/>
        <w:textAlignment w:val="auto"/>
        <w:rPr>
          <w:rFonts w:hint="eastAsia" w:ascii="华文中宋" w:hAnsi="华文中宋" w:eastAsia="华文中宋" w:cs="华文中宋"/>
          <w:b/>
          <w:color w:val="auto"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</w:rPr>
        <w:t>守法经营</w:t>
      </w:r>
      <w:r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  <w:lang w:eastAsia="zh-CN"/>
        </w:rPr>
        <w:t>承诺</w:t>
      </w:r>
      <w:r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</w:rPr>
        <w:t>书</w:t>
      </w:r>
    </w:p>
    <w:p w14:paraId="5A0B7A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78" w:rightChars="85"/>
        <w:jc w:val="center"/>
        <w:textAlignment w:val="auto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 w14:paraId="56199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78" w:rightChars="85"/>
        <w:jc w:val="center"/>
        <w:textAlignment w:val="auto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 w14:paraId="26515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60" w:lineRule="auto"/>
        <w:ind w:left="449" w:leftChars="214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  <w:r>
        <w:rPr>
          <w:rFonts w:hint="eastAsia" w:ascii="仿宋_GB2312"/>
          <w:b/>
          <w:bCs/>
          <w:color w:val="auto"/>
          <w:sz w:val="30"/>
          <w:szCs w:val="30"/>
        </w:rPr>
        <w:t>场所名称：</w:t>
      </w:r>
      <w:r>
        <w:rPr>
          <w:rFonts w:hint="eastAsia" w:ascii="仿宋_GB2312"/>
          <w:b/>
          <w:bCs/>
          <w:color w:val="auto"/>
          <w:sz w:val="30"/>
          <w:szCs w:val="30"/>
          <w:u w:val="single"/>
        </w:rPr>
        <w:t xml:space="preserve">                                  </w:t>
      </w:r>
    </w:p>
    <w:p w14:paraId="70C36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49" w:leftChars="214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  <w:r>
        <w:rPr>
          <w:rFonts w:hint="eastAsia" w:ascii="仿宋_GB2312"/>
          <w:b/>
          <w:bCs/>
          <w:color w:val="auto"/>
          <w:sz w:val="30"/>
          <w:szCs w:val="30"/>
        </w:rPr>
        <w:t>场所地址：</w:t>
      </w:r>
      <w:r>
        <w:rPr>
          <w:rFonts w:hint="eastAsia" w:ascii="仿宋_GB2312"/>
          <w:b/>
          <w:bCs/>
          <w:color w:val="auto"/>
          <w:sz w:val="30"/>
          <w:szCs w:val="30"/>
          <w:u w:val="single"/>
        </w:rPr>
        <w:t xml:space="preserve">                                  </w:t>
      </w:r>
    </w:p>
    <w:p w14:paraId="7282C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49" w:leftChars="214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  <w:r>
        <w:rPr>
          <w:rFonts w:hint="eastAsia" w:ascii="仿宋_GB2312"/>
          <w:b/>
          <w:bCs/>
          <w:color w:val="auto"/>
          <w:sz w:val="30"/>
          <w:szCs w:val="30"/>
        </w:rPr>
        <w:t>法定代表人/主要负责人姓名：</w:t>
      </w:r>
      <w:r>
        <w:rPr>
          <w:rFonts w:hint="eastAsia" w:ascii="仿宋_GB2312"/>
          <w:b/>
          <w:bCs/>
          <w:color w:val="auto"/>
          <w:sz w:val="30"/>
          <w:szCs w:val="30"/>
          <w:u w:val="single"/>
        </w:rPr>
        <w:t xml:space="preserve">                 </w:t>
      </w:r>
    </w:p>
    <w:p w14:paraId="189FD1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49" w:leftChars="214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  <w:r>
        <w:rPr>
          <w:rFonts w:hint="eastAsia" w:ascii="仿宋_GB2312"/>
          <w:b/>
          <w:bCs/>
          <w:color w:val="auto"/>
          <w:sz w:val="30"/>
          <w:szCs w:val="30"/>
        </w:rPr>
        <w:t>身份证件号码：</w:t>
      </w:r>
      <w:r>
        <w:rPr>
          <w:rFonts w:hint="eastAsia" w:ascii="仿宋_GB2312"/>
          <w:b/>
          <w:bCs/>
          <w:color w:val="auto"/>
          <w:sz w:val="30"/>
          <w:szCs w:val="30"/>
          <w:u w:val="single"/>
        </w:rPr>
        <w:t xml:space="preserve">                              </w:t>
      </w:r>
    </w:p>
    <w:p w14:paraId="0BA57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</w:p>
    <w:p w14:paraId="777478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</w:p>
    <w:p w14:paraId="37BBAA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</w:p>
    <w:p w14:paraId="161B34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60" w:lineRule="auto"/>
        <w:jc w:val="center"/>
        <w:textAlignment w:val="auto"/>
        <w:rPr>
          <w:rFonts w:hint="eastAsia" w:ascii="仿宋_GB2312"/>
          <w:color w:val="auto"/>
          <w:sz w:val="30"/>
          <w:szCs w:val="30"/>
        </w:rPr>
        <w:sectPr>
          <w:footerReference r:id="rId3" w:type="default"/>
          <w:footerReference r:id="rId4" w:type="even"/>
          <w:pgSz w:w="11906" w:h="16838"/>
          <w:pgMar w:top="1440" w:right="1588" w:bottom="1440" w:left="1588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/>
          <w:color w:val="auto"/>
          <w:sz w:val="30"/>
          <w:szCs w:val="30"/>
        </w:rPr>
        <w:t>中山市文化广电</w:t>
      </w:r>
      <w:r>
        <w:rPr>
          <w:rFonts w:hint="eastAsia" w:ascii="仿宋_GB2312"/>
          <w:color w:val="auto"/>
          <w:sz w:val="30"/>
          <w:szCs w:val="30"/>
          <w:lang w:eastAsia="zh-CN"/>
        </w:rPr>
        <w:t>旅游</w:t>
      </w:r>
      <w:r>
        <w:rPr>
          <w:rFonts w:hint="eastAsia" w:ascii="仿宋_GB2312"/>
          <w:color w:val="auto"/>
          <w:sz w:val="30"/>
          <w:szCs w:val="30"/>
        </w:rPr>
        <w:t>局  制</w:t>
      </w:r>
    </w:p>
    <w:p w14:paraId="2DEE7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  <w:lang w:eastAsia="zh-CN"/>
        </w:rPr>
      </w:pPr>
    </w:p>
    <w:p w14:paraId="73EC0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 xml:space="preserve"> 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诺</w:t>
      </w:r>
    </w:p>
    <w:p w14:paraId="1A0A18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3" w:firstLineChars="200"/>
        <w:textAlignment w:val="auto"/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</w:rPr>
      </w:pPr>
    </w:p>
    <w:p w14:paraId="2FD39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本单位郑重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</w:p>
    <w:p w14:paraId="56109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本单位投资人、法人/主要负责人符合《娱乐场所管理条例》关于开办娱乐场所、参与娱乐场所经营活动以及在娱乐场所内从业的相关规定，无《娱乐场所管理条例》第四条、第五条、第五十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条规定情形。</w:t>
      </w:r>
    </w:p>
    <w:p w14:paraId="0B240AD1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</w:rPr>
        <w:t>本单位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lang w:eastAsia="zh-CN"/>
        </w:rPr>
        <w:t>所使用歌曲的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内容符合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《中华人民共和国著作权法》、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《娱乐场所管理条例》等法律法规的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有关规定，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lang w:eastAsia="zh-CN"/>
        </w:rPr>
        <w:t>不含有《娱乐场所管理条例》禁止的内容，曲库内不含有未经授权使用或侵犯他人版权的曲目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。</w:t>
      </w:r>
    </w:p>
    <w:p w14:paraId="700A0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本单位投资人、法人/主要负责人均已充分知晓、明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以上及该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承诺书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中《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歌舞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娱乐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场所守法经营责任》所列内容，我单位将信守承诺，保证在经营活动中自觉遵守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若违反上述保证内容，愿承担相关的法律责任；构成犯罪的，承担刑事责任。</w:t>
      </w:r>
    </w:p>
    <w:p w14:paraId="505E4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00A0A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法人/主要负责人（签名）：</w:t>
      </w:r>
    </w:p>
    <w:p w14:paraId="3321CF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</w:t>
      </w:r>
    </w:p>
    <w:p w14:paraId="62AEA4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        （单位盖章） </w:t>
      </w:r>
    </w:p>
    <w:p w14:paraId="26C8B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4" w:rightChars="2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年    月   日</w:t>
      </w:r>
    </w:p>
    <w:p w14:paraId="1AB17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承诺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书一式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份，市文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化广电旅游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局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经营单位各执一份）</w:t>
      </w:r>
    </w:p>
    <w:p w14:paraId="53D9E6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歌舞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娱乐场所守法经营责任</w:t>
      </w:r>
    </w:p>
    <w:p w14:paraId="4642A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auto"/>
          <w:sz w:val="32"/>
          <w:szCs w:val="32"/>
        </w:rPr>
      </w:pPr>
    </w:p>
    <w:p w14:paraId="6E382E4D">
      <w:pPr>
        <w:pStyle w:val="2"/>
        <w:spacing w:line="574" w:lineRule="exact"/>
        <w:ind w:firstLine="640" w:firstLineChars="200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>根据《中华人民共和国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安全生产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法》《中华人民共和国消防法》《中华人民共和国禁毒法》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《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中华人民共和国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未成年人保护法》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《娱乐场所管理条例》《营业性演出管理条例》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《娱乐场所管理办法》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等法律、法规和规范的要求，歌舞娱乐场所应严防火灾事故、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涉黄、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涉毒、涉赌案件和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接纳未成年进入等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其他违法、违规活动的发生，按照相关法律法规规定履行相关职责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重点履行以下职责：</w:t>
      </w:r>
    </w:p>
    <w:p w14:paraId="4A763C7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3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eastAsia="zh-CN"/>
        </w:rPr>
        <w:t>安全生产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责任</w:t>
      </w:r>
    </w:p>
    <w:p w14:paraId="6AE7C7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（一）制定安全生产管理制度，明确法人（或实际控制人）、管理人员和从业人员安全生产职责；</w:t>
      </w:r>
    </w:p>
    <w:p w14:paraId="178652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（二）制定安全生产应急预案；</w:t>
      </w:r>
    </w:p>
    <w:p w14:paraId="520F0C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（三）健全并落实安全隐患排查治理工作机制，定期开展巡查检查，及时消除生产安全事故隐患；</w:t>
      </w:r>
    </w:p>
    <w:p w14:paraId="779C78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（四）定期开展消防设施和其他设施设备检测和维护保养；</w:t>
      </w:r>
    </w:p>
    <w:p w14:paraId="4D0020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（五）每半年不少于1次组织从业人员开展安全生产应急演练和教育培训；</w:t>
      </w:r>
    </w:p>
    <w:p w14:paraId="3AD064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（六）开展安全生产法律法规、方针政策、安全知识技能宣传；</w:t>
      </w:r>
    </w:p>
    <w:p w14:paraId="64FD9A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（七）及时、如实报告生产安全事故，并做好应急处置工作。</w:t>
      </w:r>
    </w:p>
    <w:p w14:paraId="75CB34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3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二、禁止黄赌毒责任</w:t>
      </w:r>
    </w:p>
    <w:p w14:paraId="0D2FF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（一）开展宣传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在本场所显著位置张贴禁毒警示标志和警语，在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电视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屏幕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滚动播放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禁毒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广告；</w:t>
      </w:r>
    </w:p>
    <w:p w14:paraId="55B99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</w:rPr>
        <w:t>（二）落实责任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定期对从业人员进行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知识培训，与从业人员签订责任书，将责任落实到人。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娱乐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场所及从业人员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不得实施下列行为，不得为进入娱乐场所的人员实施下列行为提供条件：</w:t>
      </w:r>
    </w:p>
    <w:p w14:paraId="53B69264">
      <w:pPr>
        <w:widowControl w:val="0"/>
        <w:spacing w:beforeLines="0" w:afterLines="0" w:line="574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1.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bidi="ar-SA"/>
        </w:rPr>
        <w:t>贩卖、提供毒品，或者组织、强迫、教唆、引诱、欺骗、容留他人吸食、注射毒品；</w:t>
      </w:r>
    </w:p>
    <w:p w14:paraId="20AFD670">
      <w:pPr>
        <w:widowControl w:val="0"/>
        <w:spacing w:beforeLines="0" w:afterLines="0" w:line="574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lang w:bidi="ar-SA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2.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bidi="ar-SA"/>
        </w:rPr>
        <w:t>组织、强迫、引诱、容留、介绍他人卖淫、嫖娼；</w:t>
      </w:r>
    </w:p>
    <w:p w14:paraId="029D0526">
      <w:pPr>
        <w:widowControl w:val="0"/>
        <w:spacing w:beforeLines="0" w:afterLines="0" w:line="574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lang w:bidi="ar-SA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3.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bidi="ar-SA"/>
        </w:rPr>
        <w:t>制作、贩卖、传播淫秽物品； </w:t>
      </w:r>
    </w:p>
    <w:p w14:paraId="3A624234">
      <w:pPr>
        <w:widowControl w:val="0"/>
        <w:spacing w:beforeLines="0" w:afterLines="0" w:line="574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lang w:bidi="ar-SA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4.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bidi="ar-SA"/>
        </w:rPr>
        <w:t>提供或者从事以营利为目的的陪侍；</w:t>
      </w:r>
    </w:p>
    <w:p w14:paraId="14421B84">
      <w:pPr>
        <w:widowControl w:val="0"/>
        <w:spacing w:beforeLines="0" w:afterLines="0" w:line="574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lang w:bidi="ar-SA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5.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bidi="ar-SA"/>
        </w:rPr>
        <w:t>赌博；</w:t>
      </w:r>
    </w:p>
    <w:p w14:paraId="48F4464E">
      <w:pPr>
        <w:widowControl w:val="0"/>
        <w:spacing w:beforeLines="0" w:afterLines="0" w:line="574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lang w:bidi="ar-SA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6.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bidi="ar-SA"/>
        </w:rPr>
        <w:t>从事邪教、迷信活动；</w:t>
      </w:r>
    </w:p>
    <w:p w14:paraId="73BB3C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从业人员不得吸食、注射毒品，不得卖淫、嫖娼；</w:t>
      </w:r>
    </w:p>
    <w:p w14:paraId="28B94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其他违法犯罪行为。</w:t>
      </w:r>
    </w:p>
    <w:p w14:paraId="19F49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</w:rPr>
        <w:t>（三）建立巡查制度</w:t>
      </w:r>
    </w:p>
    <w:p w14:paraId="57251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发现有吸、贩毒现象的，立即向公安部门报告，并积极配合公安部门进行查处。</w:t>
      </w:r>
    </w:p>
    <w:p w14:paraId="45FEDB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3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三、经营责任</w:t>
      </w:r>
    </w:p>
    <w:p w14:paraId="15EB7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（一）开展宣传培训</w:t>
      </w:r>
    </w:p>
    <w:p w14:paraId="5DE8C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法定代表人和主要负责人要积极参加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职能部门组织的管理会议和培训，及时将政策向全体从业人员传达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落实。定期组织从业人员学习《中华人民共和国消防法》《中华人民共和国禁毒法》《娱乐场所管理条例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等涉及本行业的法律、法规和规章。</w:t>
      </w:r>
    </w:p>
    <w:p w14:paraId="084EF2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依法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从事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娱乐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经营活动</w:t>
      </w:r>
    </w:p>
    <w:p w14:paraId="06CE1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严格按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照文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化和旅游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市场监督管理等部门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的经营范围、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地址开展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活动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场所改建、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扩建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的，应当报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住房和城乡建设、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消防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救援、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文化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和旅游等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部门重新审核批准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后，方能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。</w:t>
      </w:r>
    </w:p>
    <w:p w14:paraId="5C2B240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严格按照文化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eastAsia="zh-CN"/>
        </w:rPr>
        <w:t>和旅游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主管部门核定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人数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eastAsia="zh-CN"/>
        </w:rPr>
        <w:t>接纳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消费者。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娱乐场所提供娱乐服务项目和出售商品，应当明码标价，并向消费者出示价目表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不得强迫、欺骗消费者接受服务、购买商品。</w:t>
      </w:r>
    </w:p>
    <w:p w14:paraId="7D695E1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在歌舞娱乐场所举办营业性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演出活动应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当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依法报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文化和旅游主管部门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审批。未经批准，不得接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待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、举办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营业性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演出。</w:t>
      </w:r>
    </w:p>
    <w:p w14:paraId="6E996C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严格执行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营业时间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每日凌晨2时至上午8时不得营业。</w:t>
      </w:r>
    </w:p>
    <w:p w14:paraId="1290BB71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00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保护未成年人权益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。严禁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接纳未成年人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难以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判断消费者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是否已成年的，应当要求其出示身份证件核实。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不录用有《娱乐场所管理条例》第五条情形的人员在场所内工作。</w:t>
      </w:r>
    </w:p>
    <w:p w14:paraId="7CFD6399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歌舞娱乐场所内使用的歌曲点播系统是依法出版、生产（进口）的合法产品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曲库内的音乐、曲目、画面等内容不含有《娱乐场所管理条例》第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十三条的禁止内容，不含有有关主管部门或者文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市场综合执法机构依法查禁的曲目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  <w:lang w:eastAsia="zh-CN"/>
        </w:rPr>
        <w:t>不含有未经授权许可或侵犯他人版权的曲目。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服务器不与境外曲库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连接。</w:t>
      </w:r>
    </w:p>
    <w:p w14:paraId="431F7AB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歌舞娱乐场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所应当配备安全检查设备，对进入营业场所的人员进行安全检查。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应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eastAsia="zh-CN"/>
        </w:rPr>
        <w:t>当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制定安全保卫制度，定期巡查，做好安全保卫工作，严禁任何人非法携带枪支、弹药、管制器具或者携带爆炸性、易燃性、毒害性、放射性、腐蚀性等危险物品和传染病病原体进入场所。</w:t>
      </w:r>
    </w:p>
    <w:p w14:paraId="3295681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歌舞娱乐场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所按规定在场所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大厅、包厢、包间内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显著位置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悬挂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张贴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含有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消防、禁毒、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禁止卖淫嫖娼等内容的警示标志、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未成年人禁入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标志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、营业时间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、举报投诉电话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。</w:t>
      </w:r>
    </w:p>
    <w:p w14:paraId="7E3AC77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娱乐场所应当建立从业人员名簿，并与从业人员签订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文明服务责任书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从业人员名簿应当包括从业人员的真实姓名、居民身份证复印件、外国人就业许可证复印件等内容。娱乐场所应当建立营业日志，记载营业期间从业人员的工作职责、工作时间、工作地点。营业日志不得删改，并应当留存60日备查。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妥善保管营业日志、从业人员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eastAsia="zh-CN"/>
        </w:rPr>
        <w:t>名簿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，并积极配合相关职能部门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检查工作。</w:t>
      </w:r>
    </w:p>
    <w:p w14:paraId="68488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制定和落实场内巡查制度，并指定专人负责落实。巡查中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发现娱乐活动含有《娱乐场所管理条例》第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十三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禁止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内容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或者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违法犯罪活动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的，要及时制止，并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立即向公安部门、文化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和旅游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主管部门报告。</w:t>
      </w:r>
    </w:p>
    <w:p w14:paraId="5CFD9B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 w:color="auto"/>
          <w:lang w:val="en-US" w:eastAsia="zh-CN"/>
        </w:rPr>
        <w:t>《娱乐经营许可证》有效期2年。经营单位应于许可证有效期届满前30日，向原发证机关申请换发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许可证。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不得涂改、出租、出借或者以其他方式转让许可证。</w:t>
      </w:r>
    </w:p>
    <w:p w14:paraId="63E34362">
      <w:pPr>
        <w:numPr>
          <w:ilvl w:val="0"/>
          <w:numId w:val="0"/>
        </w:numPr>
        <w:spacing w:beforeLines="0" w:afterLines="0" w:line="574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单位应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自觉遵守本行业的行业规范和自律公约，诚信经营，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 w:color="auto"/>
        </w:rPr>
        <w:t>公平竞争，树立良好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 w:color="auto"/>
          <w:lang w:eastAsia="zh-CN"/>
        </w:rPr>
        <w:t>的企业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 w:color="auto"/>
        </w:rPr>
        <w:t>形象。</w:t>
      </w:r>
    </w:p>
    <w:p w14:paraId="06819E41">
      <w:pPr>
        <w:spacing w:line="574" w:lineRule="exact"/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 w14:paraId="25D7530B"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 w14:paraId="352EE162"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 w14:paraId="2C9538E5"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 w14:paraId="0D991629"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 w14:paraId="670291AF">
      <w:pPr>
        <w:spacing w:line="574" w:lineRule="exact"/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sectPr>
      <w:footerReference r:id="rId5" w:type="default"/>
      <w:pgSz w:w="11906" w:h="16838"/>
      <w:pgMar w:top="1440" w:right="1587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91F0B2">
    <w:pPr>
      <w:pStyle w:val="3"/>
      <w:tabs>
        <w:tab w:val="center" w:pos="4365"/>
        <w:tab w:val="clear" w:pos="4153"/>
        <w:tab w:val="clear" w:pos="8306"/>
      </w:tabs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5CB2F8">
                          <w:pPr>
                            <w:snapToGrid w:val="0"/>
                            <w:rPr>
                              <w:rFonts w:hint="eastAsia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l1uVLQAAAABQEAAA8AAAAAAAAAAQAgAAAAIgAAAGRycy9kb3ducmV2LnhtbFBLAQIUABQA&#10;AAAIAIdO4kBGpHq7vwEAAIwDAAAOAAAAAAAAAAEAIAAAAB8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35CB2F8">
                    <w:pPr>
                      <w:snapToGrid w:val="0"/>
                      <w:rPr>
                        <w:rFonts w:hint="eastAsia"/>
                        <w:sz w:val="22"/>
                        <w:szCs w:val="22"/>
                      </w:rPr>
                    </w:pPr>
                  </w:p>
                </w:txbxContent>
              </v:textbox>
            </v:rect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D91297"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 w14:paraId="2FF30E67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A20B6A">
    <w:pPr>
      <w:pStyle w:val="3"/>
      <w:tabs>
        <w:tab w:val="center" w:pos="4365"/>
        <w:tab w:val="clear" w:pos="4153"/>
        <w:tab w:val="clear" w:pos="8306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1E3387">
                          <w:pPr>
                            <w:snapToGrid w:val="0"/>
                            <w:rPr>
                              <w:rFonts w:hint="eastAsia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l1uVLQAAAABQEAAA8AAAAAAAAAAQAgAAAAIgAAAGRycy9kb3ducmV2LnhtbFBLAQIUABQA&#10;AAAIAIdO4kDfGHFbvwEAAIwDAAAOAAAAAAAAAAEAIAAAAB8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C1E3387">
                    <w:pPr>
                      <w:snapToGrid w:val="0"/>
                      <w:rPr>
                        <w:rFonts w:hint="eastAsia"/>
                        <w:sz w:val="22"/>
                        <w:szCs w:val="22"/>
                      </w:rPr>
                    </w:pPr>
                  </w:p>
                </w:txbxContent>
              </v:textbox>
            </v:rect>
          </w:pict>
        </mc:Fallback>
      </mc:AlternateContent>
    </w:r>
    <w: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singleLevel"/>
    <w:tmpl w:val="00000008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2E68ED"/>
    <w:rsid w:val="01E4037F"/>
    <w:rsid w:val="02970445"/>
    <w:rsid w:val="045D47B6"/>
    <w:rsid w:val="055E32F7"/>
    <w:rsid w:val="06CF306C"/>
    <w:rsid w:val="09560937"/>
    <w:rsid w:val="0A683733"/>
    <w:rsid w:val="123371E8"/>
    <w:rsid w:val="12E17B6C"/>
    <w:rsid w:val="13F027A9"/>
    <w:rsid w:val="146D748F"/>
    <w:rsid w:val="175B0830"/>
    <w:rsid w:val="1A59708E"/>
    <w:rsid w:val="1B607E26"/>
    <w:rsid w:val="1D9844FA"/>
    <w:rsid w:val="1DBF4BD8"/>
    <w:rsid w:val="20DE39D9"/>
    <w:rsid w:val="2346700F"/>
    <w:rsid w:val="24D75BE3"/>
    <w:rsid w:val="27F314FE"/>
    <w:rsid w:val="29093B74"/>
    <w:rsid w:val="2B3439D4"/>
    <w:rsid w:val="2BFB4C1A"/>
    <w:rsid w:val="2CF856F6"/>
    <w:rsid w:val="2DA24EFA"/>
    <w:rsid w:val="3242200A"/>
    <w:rsid w:val="36100459"/>
    <w:rsid w:val="368C170D"/>
    <w:rsid w:val="392E68ED"/>
    <w:rsid w:val="39921D13"/>
    <w:rsid w:val="3ACF0980"/>
    <w:rsid w:val="3BA846C6"/>
    <w:rsid w:val="3C0D2DB1"/>
    <w:rsid w:val="3CA734AC"/>
    <w:rsid w:val="3FB25C2E"/>
    <w:rsid w:val="3FFA370B"/>
    <w:rsid w:val="408D7C60"/>
    <w:rsid w:val="41497B8D"/>
    <w:rsid w:val="42106A3C"/>
    <w:rsid w:val="4253163D"/>
    <w:rsid w:val="42B03AF6"/>
    <w:rsid w:val="46530C54"/>
    <w:rsid w:val="48DC2EF5"/>
    <w:rsid w:val="4A1F4C27"/>
    <w:rsid w:val="4D5E08FC"/>
    <w:rsid w:val="4EA438E0"/>
    <w:rsid w:val="51914BB7"/>
    <w:rsid w:val="5263361D"/>
    <w:rsid w:val="55646D4D"/>
    <w:rsid w:val="558A579D"/>
    <w:rsid w:val="564B7A04"/>
    <w:rsid w:val="56DC57FE"/>
    <w:rsid w:val="5A074AD5"/>
    <w:rsid w:val="5CF06914"/>
    <w:rsid w:val="5D480BAD"/>
    <w:rsid w:val="5DAC7DEA"/>
    <w:rsid w:val="64D46763"/>
    <w:rsid w:val="64E90B6D"/>
    <w:rsid w:val="66285288"/>
    <w:rsid w:val="663435AC"/>
    <w:rsid w:val="722E2F7B"/>
    <w:rsid w:val="76796C7B"/>
    <w:rsid w:val="769130F3"/>
    <w:rsid w:val="76E61537"/>
    <w:rsid w:val="77F52525"/>
    <w:rsid w:val="78BA1A5C"/>
    <w:rsid w:val="79317EE7"/>
    <w:rsid w:val="79750BD8"/>
    <w:rsid w:val="7C210437"/>
    <w:rsid w:val="7DDF5470"/>
    <w:rsid w:val="7EB70713"/>
    <w:rsid w:val="7F03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658"/>
    </w:pPr>
    <w:rPr>
      <w:rFonts w:ascii="Times New Roman" w:hAnsi="Times New Roman" w:eastAsia="仿宋_GB2312" w:cs="Times New Roman"/>
      <w:sz w:val="32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10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2020-05-21T08:49:00Z</dcterms:created>
  <dc:creator>Administrator</dc:creator>
  <cp:lastModifiedBy>李儒福</cp:lastModifiedBy>
  <dcterms:modified xsi:type="dcterms:W3CDTF">2026-01-21T08:56:07Z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E2C89D8FF66840AE8DC9CEAA9AC61BC5</vt:lpwstr>
  </property>
</Properties>
</file>